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2D5623" w14:textId="77777777" w:rsidR="004A5E08" w:rsidRDefault="00347642">
      <w:pPr>
        <w:jc w:val="both"/>
        <w:rPr>
          <w:rFonts w:ascii="Arial" w:eastAsia="Arial" w:hAnsi="Arial" w:cs="Arial"/>
        </w:rPr>
      </w:pPr>
      <w:r>
        <w:rPr>
          <w:noProof/>
          <w:lang w:val="es-AR" w:eastAsia="es-AR"/>
        </w:rPr>
        <w:drawing>
          <wp:inline distT="0" distB="0" distL="0" distR="0" wp14:anchorId="03E18D73" wp14:editId="7EFC1764">
            <wp:extent cx="2295525" cy="781050"/>
            <wp:effectExtent l="0" t="0" r="0" b="0"/>
            <wp:docPr id="7" name="image1.png" descr="Texto&#10;&#10;Descripción generada automáticamente con confianza baja"/>
            <wp:cNvGraphicFramePr/>
            <a:graphic xmlns:a="http://schemas.openxmlformats.org/drawingml/2006/main">
              <a:graphicData uri="http://schemas.openxmlformats.org/drawingml/2006/picture">
                <pic:pic xmlns:pic="http://schemas.openxmlformats.org/drawingml/2006/picture">
                  <pic:nvPicPr>
                    <pic:cNvPr id="0" name="image1.png" descr="Texto&#10;&#10;Descripción generada automáticamente con confianza baja"/>
                    <pic:cNvPicPr preferRelativeResize="0"/>
                  </pic:nvPicPr>
                  <pic:blipFill>
                    <a:blip r:embed="rId6"/>
                    <a:srcRect/>
                    <a:stretch>
                      <a:fillRect/>
                    </a:stretch>
                  </pic:blipFill>
                  <pic:spPr>
                    <a:xfrm>
                      <a:off x="0" y="0"/>
                      <a:ext cx="2295525" cy="781050"/>
                    </a:xfrm>
                    <a:prstGeom prst="rect">
                      <a:avLst/>
                    </a:prstGeom>
                    <a:ln/>
                  </pic:spPr>
                </pic:pic>
              </a:graphicData>
            </a:graphic>
          </wp:inline>
        </w:drawing>
      </w:r>
      <w:bookmarkStart w:id="0" w:name="_GoBack"/>
      <w:bookmarkEnd w:id="0"/>
    </w:p>
    <w:p w14:paraId="6A4E52CE" w14:textId="4410085C" w:rsidR="004A5E08" w:rsidRPr="00FD743D" w:rsidRDefault="005D693B">
      <w:pPr>
        <w:jc w:val="right"/>
        <w:rPr>
          <w:rFonts w:ascii="Arial" w:eastAsia="Arial" w:hAnsi="Arial" w:cs="Arial"/>
          <w:sz w:val="22"/>
          <w:szCs w:val="22"/>
        </w:rPr>
      </w:pPr>
      <w:r w:rsidRPr="00FD743D">
        <w:rPr>
          <w:rFonts w:ascii="Arial" w:eastAsia="Arial" w:hAnsi="Arial" w:cs="Arial"/>
          <w:sz w:val="22"/>
          <w:szCs w:val="22"/>
        </w:rPr>
        <w:t xml:space="preserve">Tandil, </w:t>
      </w:r>
      <w:r w:rsidR="00CC17DD" w:rsidRPr="00FD743D">
        <w:rPr>
          <w:rFonts w:ascii="Arial" w:eastAsia="Arial" w:hAnsi="Arial" w:cs="Arial"/>
          <w:sz w:val="22"/>
          <w:szCs w:val="22"/>
        </w:rPr>
        <w:t>6</w:t>
      </w:r>
      <w:r w:rsidRPr="00FD743D">
        <w:rPr>
          <w:rFonts w:ascii="Arial" w:eastAsia="Arial" w:hAnsi="Arial" w:cs="Arial"/>
          <w:sz w:val="22"/>
          <w:szCs w:val="22"/>
        </w:rPr>
        <w:t xml:space="preserve"> de marzo</w:t>
      </w:r>
      <w:r w:rsidR="00347642" w:rsidRPr="00FD743D">
        <w:rPr>
          <w:rFonts w:ascii="Arial" w:eastAsia="Arial" w:hAnsi="Arial" w:cs="Arial"/>
          <w:sz w:val="22"/>
          <w:szCs w:val="22"/>
        </w:rPr>
        <w:t xml:space="preserve"> de 2024</w:t>
      </w:r>
    </w:p>
    <w:p w14:paraId="59CB9DB9" w14:textId="77777777" w:rsidR="004A5E08" w:rsidRPr="00FD743D" w:rsidRDefault="004A5E08">
      <w:pPr>
        <w:jc w:val="right"/>
        <w:rPr>
          <w:rFonts w:ascii="Arial" w:eastAsia="Arial" w:hAnsi="Arial" w:cs="Arial"/>
          <w:b/>
          <w:sz w:val="22"/>
          <w:szCs w:val="22"/>
        </w:rPr>
      </w:pPr>
    </w:p>
    <w:p w14:paraId="736EA9D4" w14:textId="77777777" w:rsidR="004A5E08" w:rsidRPr="00FD743D" w:rsidRDefault="00347642">
      <w:pPr>
        <w:jc w:val="right"/>
        <w:rPr>
          <w:rFonts w:ascii="Arial" w:eastAsia="Arial" w:hAnsi="Arial" w:cs="Arial"/>
          <w:sz w:val="22"/>
          <w:szCs w:val="22"/>
        </w:rPr>
      </w:pPr>
      <w:r w:rsidRPr="00FD743D">
        <w:rPr>
          <w:rFonts w:ascii="Arial" w:eastAsia="Arial" w:hAnsi="Arial" w:cs="Arial"/>
          <w:b/>
          <w:sz w:val="22"/>
          <w:szCs w:val="22"/>
        </w:rPr>
        <w:t>LLAMADO A LICITACIÓN: KIOSCO - BUFFET</w:t>
      </w:r>
      <w:r w:rsidRPr="00FD743D">
        <w:rPr>
          <w:rFonts w:ascii="Arial" w:eastAsia="Arial" w:hAnsi="Arial" w:cs="Arial"/>
          <w:sz w:val="22"/>
          <w:szCs w:val="22"/>
        </w:rPr>
        <w:t xml:space="preserve">  </w:t>
      </w:r>
    </w:p>
    <w:p w14:paraId="7776323B" w14:textId="77777777" w:rsidR="004A5E08" w:rsidRPr="00FD743D" w:rsidRDefault="004A5E08">
      <w:pPr>
        <w:spacing w:line="360" w:lineRule="auto"/>
        <w:jc w:val="both"/>
        <w:rPr>
          <w:rFonts w:ascii="Arial" w:eastAsia="Arial" w:hAnsi="Arial" w:cs="Arial"/>
          <w:sz w:val="22"/>
          <w:szCs w:val="22"/>
        </w:rPr>
      </w:pPr>
    </w:p>
    <w:p w14:paraId="0C720A55" w14:textId="77777777" w:rsidR="004A5E08" w:rsidRPr="00FD743D" w:rsidRDefault="00347642">
      <w:pPr>
        <w:spacing w:line="360" w:lineRule="auto"/>
        <w:jc w:val="both"/>
        <w:rPr>
          <w:rFonts w:ascii="Arial" w:eastAsia="Arial" w:hAnsi="Arial" w:cs="Arial"/>
          <w:sz w:val="22"/>
          <w:szCs w:val="22"/>
        </w:rPr>
      </w:pPr>
      <w:r w:rsidRPr="00FD743D">
        <w:rPr>
          <w:rFonts w:ascii="Arial" w:eastAsia="Arial" w:hAnsi="Arial" w:cs="Arial"/>
          <w:sz w:val="22"/>
          <w:szCs w:val="22"/>
        </w:rPr>
        <w:t>Señora</w:t>
      </w:r>
    </w:p>
    <w:p w14:paraId="0E030CF7" w14:textId="77777777" w:rsidR="004A5E08" w:rsidRPr="00FD743D" w:rsidRDefault="00347642">
      <w:pPr>
        <w:spacing w:line="360" w:lineRule="auto"/>
        <w:jc w:val="both"/>
        <w:rPr>
          <w:rFonts w:ascii="Arial" w:eastAsia="Arial" w:hAnsi="Arial" w:cs="Arial"/>
          <w:sz w:val="22"/>
          <w:szCs w:val="22"/>
        </w:rPr>
      </w:pPr>
      <w:r w:rsidRPr="00FD743D">
        <w:rPr>
          <w:rFonts w:ascii="Arial" w:eastAsia="Arial" w:hAnsi="Arial" w:cs="Arial"/>
          <w:sz w:val="22"/>
          <w:szCs w:val="22"/>
        </w:rPr>
        <w:t>Secretaria Académica</w:t>
      </w:r>
    </w:p>
    <w:p w14:paraId="2615080B" w14:textId="77777777" w:rsidR="004A5E08" w:rsidRPr="00FD743D" w:rsidRDefault="00347642">
      <w:pPr>
        <w:spacing w:line="360" w:lineRule="auto"/>
        <w:jc w:val="both"/>
        <w:rPr>
          <w:rFonts w:ascii="Arial" w:eastAsia="Arial" w:hAnsi="Arial" w:cs="Arial"/>
          <w:b/>
          <w:sz w:val="22"/>
          <w:szCs w:val="22"/>
        </w:rPr>
      </w:pPr>
      <w:r w:rsidRPr="00FD743D">
        <w:rPr>
          <w:rFonts w:ascii="Arial" w:eastAsia="Arial" w:hAnsi="Arial" w:cs="Arial"/>
          <w:b/>
          <w:sz w:val="22"/>
          <w:szCs w:val="22"/>
        </w:rPr>
        <w:t>Prof. NATALIA ANDREA GIAMBERARDINO</w:t>
      </w:r>
    </w:p>
    <w:p w14:paraId="0FE25D33" w14:textId="77777777" w:rsidR="004A5E08" w:rsidRPr="00FD743D" w:rsidRDefault="00347642">
      <w:pPr>
        <w:spacing w:line="360" w:lineRule="auto"/>
        <w:rPr>
          <w:rFonts w:ascii="Arial" w:eastAsia="Arial" w:hAnsi="Arial" w:cs="Arial"/>
          <w:sz w:val="22"/>
          <w:szCs w:val="22"/>
        </w:rPr>
      </w:pPr>
      <w:r w:rsidRPr="00FD743D">
        <w:rPr>
          <w:rFonts w:ascii="Arial" w:eastAsia="Arial" w:hAnsi="Arial" w:cs="Arial"/>
          <w:sz w:val="22"/>
          <w:szCs w:val="22"/>
          <w:u w:val="single"/>
        </w:rPr>
        <w:t>SU DESPACHO</w:t>
      </w:r>
      <w:r w:rsidRPr="00FD743D">
        <w:rPr>
          <w:rFonts w:ascii="Arial" w:eastAsia="Arial" w:hAnsi="Arial" w:cs="Arial"/>
          <w:sz w:val="22"/>
          <w:szCs w:val="22"/>
        </w:rPr>
        <w:tab/>
      </w:r>
    </w:p>
    <w:p w14:paraId="7A1E20C6" w14:textId="77777777" w:rsidR="004A5E08" w:rsidRPr="00FD743D" w:rsidRDefault="004A5E08">
      <w:pPr>
        <w:spacing w:line="360" w:lineRule="auto"/>
        <w:rPr>
          <w:rFonts w:ascii="Arial" w:eastAsia="Arial" w:hAnsi="Arial" w:cs="Arial"/>
          <w:sz w:val="22"/>
          <w:szCs w:val="22"/>
        </w:rPr>
      </w:pPr>
    </w:p>
    <w:p w14:paraId="70DC556C" w14:textId="77777777" w:rsidR="004A5E08" w:rsidRPr="00FD743D" w:rsidRDefault="00347642">
      <w:pPr>
        <w:spacing w:line="360" w:lineRule="auto"/>
        <w:ind w:firstLine="708"/>
        <w:jc w:val="both"/>
        <w:rPr>
          <w:rFonts w:ascii="Arial" w:eastAsia="Arial" w:hAnsi="Arial" w:cs="Arial"/>
          <w:sz w:val="22"/>
          <w:szCs w:val="22"/>
        </w:rPr>
      </w:pPr>
      <w:r w:rsidRPr="00FD743D">
        <w:rPr>
          <w:rFonts w:ascii="Arial" w:eastAsia="Arial" w:hAnsi="Arial" w:cs="Arial"/>
          <w:sz w:val="22"/>
          <w:szCs w:val="22"/>
        </w:rPr>
        <w:t>Me dirijo a Ud. con el objeto de solicitarle tramitar un nuevo llamado a licitación para la prestación del servicio del kiosco/buffet para esta escuela dado que el 30 de abril del 2024 vence el contrato con el prestador.</w:t>
      </w:r>
    </w:p>
    <w:p w14:paraId="4FC5F610" w14:textId="77777777" w:rsidR="004A5E08" w:rsidRPr="00FD743D" w:rsidRDefault="004A5E08">
      <w:pPr>
        <w:spacing w:line="360" w:lineRule="auto"/>
        <w:ind w:firstLine="708"/>
        <w:jc w:val="both"/>
        <w:rPr>
          <w:rFonts w:ascii="Arial" w:eastAsia="Arial" w:hAnsi="Arial" w:cs="Arial"/>
          <w:sz w:val="22"/>
          <w:szCs w:val="22"/>
        </w:rPr>
      </w:pPr>
    </w:p>
    <w:p w14:paraId="787D97F4" w14:textId="77777777" w:rsidR="004A5E08" w:rsidRPr="00FD743D" w:rsidRDefault="00347642">
      <w:pPr>
        <w:spacing w:line="360" w:lineRule="auto"/>
        <w:ind w:firstLine="708"/>
        <w:jc w:val="both"/>
        <w:rPr>
          <w:rFonts w:ascii="Arial" w:eastAsia="Arial" w:hAnsi="Arial" w:cs="Arial"/>
          <w:sz w:val="22"/>
          <w:szCs w:val="22"/>
          <w:u w:val="single"/>
        </w:rPr>
      </w:pPr>
      <w:r w:rsidRPr="00FD743D">
        <w:rPr>
          <w:rFonts w:ascii="Arial" w:eastAsia="Arial" w:hAnsi="Arial" w:cs="Arial"/>
          <w:sz w:val="22"/>
          <w:szCs w:val="22"/>
          <w:u w:val="single"/>
        </w:rPr>
        <w:t>ESPECIFICACIONES DEL LLAMADO</w:t>
      </w:r>
    </w:p>
    <w:p w14:paraId="053B6B2C" w14:textId="77777777" w:rsidR="004A5E08" w:rsidRPr="00FD743D" w:rsidRDefault="00347642">
      <w:pPr>
        <w:spacing w:line="360" w:lineRule="auto"/>
        <w:ind w:firstLine="708"/>
        <w:jc w:val="both"/>
        <w:rPr>
          <w:rFonts w:ascii="Arial" w:eastAsia="Arial" w:hAnsi="Arial" w:cs="Arial"/>
          <w:sz w:val="22"/>
          <w:szCs w:val="22"/>
          <w:u w:val="single"/>
        </w:rPr>
      </w:pPr>
      <w:r w:rsidRPr="00FD743D">
        <w:rPr>
          <w:rFonts w:ascii="Arial" w:eastAsia="Arial" w:hAnsi="Arial" w:cs="Arial"/>
          <w:sz w:val="22"/>
          <w:szCs w:val="22"/>
          <w:u w:val="single"/>
        </w:rPr>
        <w:t>OFRECIMIENTO</w:t>
      </w:r>
    </w:p>
    <w:p w14:paraId="538B3074" w14:textId="77777777" w:rsidR="004A5E08" w:rsidRPr="00FD743D" w:rsidRDefault="00347642">
      <w:pPr>
        <w:numPr>
          <w:ilvl w:val="0"/>
          <w:numId w:val="1"/>
        </w:numPr>
        <w:spacing w:line="360" w:lineRule="auto"/>
        <w:jc w:val="both"/>
        <w:rPr>
          <w:rFonts w:ascii="Arial" w:eastAsia="Arial" w:hAnsi="Arial" w:cs="Arial"/>
          <w:sz w:val="22"/>
          <w:szCs w:val="22"/>
        </w:rPr>
      </w:pPr>
      <w:r w:rsidRPr="00FD743D">
        <w:rPr>
          <w:rFonts w:ascii="Arial" w:eastAsia="Arial" w:hAnsi="Arial" w:cs="Arial"/>
          <w:sz w:val="22"/>
          <w:szCs w:val="22"/>
        </w:rPr>
        <w:t>La concedente se hará cargo del pago de servicios (luz, gas, agua).</w:t>
      </w:r>
    </w:p>
    <w:p w14:paraId="1DCEB832" w14:textId="77777777" w:rsidR="004A5E08" w:rsidRPr="00FD743D" w:rsidRDefault="00347642">
      <w:pPr>
        <w:numPr>
          <w:ilvl w:val="0"/>
          <w:numId w:val="1"/>
        </w:numPr>
        <w:spacing w:line="360" w:lineRule="auto"/>
        <w:jc w:val="both"/>
        <w:rPr>
          <w:rFonts w:ascii="Arial" w:eastAsia="Arial" w:hAnsi="Arial" w:cs="Arial"/>
          <w:sz w:val="22"/>
          <w:szCs w:val="22"/>
        </w:rPr>
      </w:pPr>
      <w:r w:rsidRPr="00FD743D">
        <w:rPr>
          <w:rFonts w:ascii="Arial" w:eastAsia="Arial" w:hAnsi="Arial" w:cs="Arial"/>
          <w:sz w:val="22"/>
          <w:szCs w:val="22"/>
        </w:rPr>
        <w:t>Cantidad potencial de usuarios aproximadamente 450 pertenecientes a la escuela, más los eventuales clientes provenientes del Instituto Superior de Educación Física que se encuentra en el mismo predio (aproximadamente 200).</w:t>
      </w:r>
    </w:p>
    <w:p w14:paraId="1E7D18C7" w14:textId="77777777" w:rsidR="004A5E08" w:rsidRPr="00FD743D" w:rsidRDefault="004A5E08">
      <w:pPr>
        <w:spacing w:line="360" w:lineRule="auto"/>
        <w:ind w:left="360"/>
        <w:jc w:val="both"/>
        <w:rPr>
          <w:rFonts w:ascii="Arial" w:eastAsia="Arial" w:hAnsi="Arial" w:cs="Arial"/>
          <w:sz w:val="22"/>
          <w:szCs w:val="22"/>
        </w:rPr>
      </w:pPr>
    </w:p>
    <w:p w14:paraId="402C5020" w14:textId="77777777" w:rsidR="004A5E08" w:rsidRPr="00FD743D" w:rsidRDefault="00347642">
      <w:pPr>
        <w:spacing w:line="360" w:lineRule="auto"/>
        <w:jc w:val="both"/>
        <w:rPr>
          <w:rFonts w:ascii="Arial" w:eastAsia="Arial" w:hAnsi="Arial" w:cs="Arial"/>
          <w:sz w:val="22"/>
          <w:szCs w:val="22"/>
          <w:u w:val="single"/>
        </w:rPr>
      </w:pPr>
      <w:r w:rsidRPr="00FD743D">
        <w:rPr>
          <w:rFonts w:ascii="Arial" w:eastAsia="Arial" w:hAnsi="Arial" w:cs="Arial"/>
          <w:sz w:val="22"/>
          <w:szCs w:val="22"/>
        </w:rPr>
        <w:tab/>
      </w:r>
      <w:r w:rsidRPr="00FD743D">
        <w:rPr>
          <w:rFonts w:ascii="Arial" w:eastAsia="Arial" w:hAnsi="Arial" w:cs="Arial"/>
          <w:sz w:val="22"/>
          <w:szCs w:val="22"/>
          <w:u w:val="single"/>
        </w:rPr>
        <w:t xml:space="preserve">REQUERIMIENTOS y CONDICIONES </w:t>
      </w:r>
    </w:p>
    <w:p w14:paraId="7F0AC08D" w14:textId="77777777" w:rsidR="004A5E08" w:rsidRPr="00FD743D" w:rsidRDefault="00347642">
      <w:pPr>
        <w:numPr>
          <w:ilvl w:val="0"/>
          <w:numId w:val="1"/>
        </w:numPr>
        <w:spacing w:line="360" w:lineRule="auto"/>
        <w:jc w:val="both"/>
        <w:rPr>
          <w:rFonts w:ascii="Arial" w:eastAsia="Arial" w:hAnsi="Arial" w:cs="Arial"/>
          <w:sz w:val="22"/>
          <w:szCs w:val="22"/>
        </w:rPr>
      </w:pPr>
      <w:r w:rsidRPr="00FD743D">
        <w:rPr>
          <w:rFonts w:ascii="Arial" w:eastAsia="Arial" w:hAnsi="Arial" w:cs="Arial"/>
          <w:sz w:val="22"/>
          <w:szCs w:val="22"/>
        </w:rPr>
        <w:t>El concesionario deberá acondicionar el espacio asignado.</w:t>
      </w:r>
    </w:p>
    <w:p w14:paraId="5A89D4C3" w14:textId="77777777" w:rsidR="004A5E08" w:rsidRPr="00FD743D" w:rsidRDefault="00347642">
      <w:pPr>
        <w:numPr>
          <w:ilvl w:val="0"/>
          <w:numId w:val="1"/>
        </w:numPr>
        <w:spacing w:line="360" w:lineRule="auto"/>
        <w:jc w:val="both"/>
        <w:rPr>
          <w:rFonts w:ascii="Arial" w:eastAsia="Arial" w:hAnsi="Arial" w:cs="Arial"/>
          <w:sz w:val="22"/>
          <w:szCs w:val="22"/>
        </w:rPr>
      </w:pPr>
      <w:r w:rsidRPr="00FD743D">
        <w:rPr>
          <w:rFonts w:ascii="Arial" w:eastAsia="Arial" w:hAnsi="Arial" w:cs="Arial"/>
          <w:sz w:val="22"/>
          <w:szCs w:val="22"/>
        </w:rPr>
        <w:t>El mobiliario deberá ser aportado por el adjudicatario: estanterías, heladeras, expositores, mesas y sillas, etc. así como también todos los elementos que resulten necesarios para la prestación del servicio.</w:t>
      </w:r>
    </w:p>
    <w:p w14:paraId="74B41A46" w14:textId="77777777" w:rsidR="004A5E08" w:rsidRPr="00FD743D" w:rsidRDefault="00347642">
      <w:pPr>
        <w:numPr>
          <w:ilvl w:val="0"/>
          <w:numId w:val="1"/>
        </w:numPr>
        <w:spacing w:line="360" w:lineRule="auto"/>
        <w:jc w:val="both"/>
        <w:rPr>
          <w:rFonts w:ascii="Arial" w:eastAsia="Arial" w:hAnsi="Arial" w:cs="Arial"/>
          <w:sz w:val="22"/>
          <w:szCs w:val="22"/>
        </w:rPr>
      </w:pPr>
      <w:r w:rsidRPr="00FD743D">
        <w:rPr>
          <w:rFonts w:ascii="Arial" w:eastAsia="Arial" w:hAnsi="Arial" w:cs="Arial"/>
          <w:sz w:val="22"/>
          <w:szCs w:val="22"/>
        </w:rPr>
        <w:t xml:space="preserve">Se solicita como condición muy especial el cuidado de la higiene, del espacio físico y de todos los utensilios usados. </w:t>
      </w:r>
    </w:p>
    <w:p w14:paraId="3C60DCAD" w14:textId="77777777" w:rsidR="004A5E08" w:rsidRPr="00FD743D" w:rsidRDefault="00347642">
      <w:pPr>
        <w:numPr>
          <w:ilvl w:val="0"/>
          <w:numId w:val="1"/>
        </w:numPr>
        <w:spacing w:line="360" w:lineRule="auto"/>
        <w:jc w:val="both"/>
        <w:rPr>
          <w:rFonts w:ascii="Arial" w:eastAsia="Arial" w:hAnsi="Arial" w:cs="Arial"/>
          <w:sz w:val="22"/>
          <w:szCs w:val="22"/>
        </w:rPr>
      </w:pPr>
      <w:r w:rsidRPr="00FD743D">
        <w:rPr>
          <w:rFonts w:ascii="Arial" w:eastAsia="Arial" w:hAnsi="Arial" w:cs="Arial"/>
          <w:sz w:val="22"/>
          <w:szCs w:val="22"/>
        </w:rPr>
        <w:t xml:space="preserve">Se requiere del personal a cargo del servicio: aseo, buena presentación personal, cortesía, respeto, buen trato con los/as estudiantes y predisposición al acompañamiento de las dinámicas y particularidades del espacio escolar. </w:t>
      </w:r>
    </w:p>
    <w:p w14:paraId="6AFEAC64" w14:textId="77777777" w:rsidR="004A5E08" w:rsidRPr="00FD743D" w:rsidRDefault="00347642">
      <w:pPr>
        <w:numPr>
          <w:ilvl w:val="0"/>
          <w:numId w:val="1"/>
        </w:numPr>
        <w:spacing w:line="360" w:lineRule="auto"/>
        <w:jc w:val="both"/>
        <w:rPr>
          <w:rFonts w:ascii="Arial" w:eastAsia="Arial" w:hAnsi="Arial" w:cs="Arial"/>
          <w:sz w:val="22"/>
          <w:szCs w:val="22"/>
        </w:rPr>
      </w:pPr>
      <w:r w:rsidRPr="00FD743D">
        <w:rPr>
          <w:rFonts w:ascii="Arial" w:eastAsia="Arial" w:hAnsi="Arial" w:cs="Arial"/>
          <w:sz w:val="22"/>
          <w:szCs w:val="22"/>
        </w:rPr>
        <w:t xml:space="preserve">La duración del contrato de concesión sería, a partir del 01 de mayo de 2024 hasta el 31 de abril de 2025 inclusive, exceptuado el período de vacaciones de invierno y </w:t>
      </w:r>
      <w:r w:rsidRPr="00FD743D">
        <w:rPr>
          <w:rFonts w:ascii="Arial" w:eastAsia="Arial" w:hAnsi="Arial" w:cs="Arial"/>
          <w:sz w:val="22"/>
          <w:szCs w:val="22"/>
        </w:rPr>
        <w:lastRenderedPageBreak/>
        <w:t>desde el 15 de diciembre 2024 al 06 de marzo de 2025, pudiendo ser renovado por un período más, si existiera acuerdo entre las partes y las evaluaciones así lo recomienden.</w:t>
      </w:r>
    </w:p>
    <w:p w14:paraId="47286679" w14:textId="77777777" w:rsidR="004A5E08" w:rsidRPr="00FD743D" w:rsidRDefault="00347642">
      <w:pPr>
        <w:numPr>
          <w:ilvl w:val="0"/>
          <w:numId w:val="1"/>
        </w:numPr>
        <w:spacing w:line="360" w:lineRule="auto"/>
        <w:jc w:val="both"/>
        <w:rPr>
          <w:rFonts w:ascii="Arial" w:eastAsia="Arial" w:hAnsi="Arial" w:cs="Arial"/>
          <w:sz w:val="22"/>
          <w:szCs w:val="22"/>
        </w:rPr>
      </w:pPr>
      <w:r w:rsidRPr="00FD743D">
        <w:rPr>
          <w:rFonts w:ascii="Arial" w:eastAsia="Arial" w:hAnsi="Arial" w:cs="Arial"/>
          <w:sz w:val="22"/>
          <w:szCs w:val="22"/>
        </w:rPr>
        <w:t xml:space="preserve">El servicio debe prestarse ininterrumpidamente, como mínimo, desde las 7:30 </w:t>
      </w:r>
      <w:proofErr w:type="spellStart"/>
      <w:r w:rsidRPr="00FD743D">
        <w:rPr>
          <w:rFonts w:ascii="Arial" w:eastAsia="Arial" w:hAnsi="Arial" w:cs="Arial"/>
          <w:sz w:val="22"/>
          <w:szCs w:val="22"/>
        </w:rPr>
        <w:t>hs</w:t>
      </w:r>
      <w:proofErr w:type="spellEnd"/>
      <w:r w:rsidRPr="00FD743D">
        <w:rPr>
          <w:rFonts w:ascii="Arial" w:eastAsia="Arial" w:hAnsi="Arial" w:cs="Arial"/>
          <w:sz w:val="22"/>
          <w:szCs w:val="22"/>
        </w:rPr>
        <w:t xml:space="preserve"> hasta las 15:30 </w:t>
      </w:r>
      <w:proofErr w:type="spellStart"/>
      <w:r w:rsidRPr="00FD743D">
        <w:rPr>
          <w:rFonts w:ascii="Arial" w:eastAsia="Arial" w:hAnsi="Arial" w:cs="Arial"/>
          <w:sz w:val="22"/>
          <w:szCs w:val="22"/>
        </w:rPr>
        <w:t>hs</w:t>
      </w:r>
      <w:proofErr w:type="spellEnd"/>
      <w:r w:rsidRPr="00FD743D">
        <w:rPr>
          <w:rFonts w:ascii="Arial" w:eastAsia="Arial" w:hAnsi="Arial" w:cs="Arial"/>
          <w:sz w:val="22"/>
          <w:szCs w:val="22"/>
        </w:rPr>
        <w:t xml:space="preserve"> de lunes a viernes. No estará obligado a prestar servicio los días sábados, domingos y feriados, salvo pedido expreso de la concedente.</w:t>
      </w:r>
    </w:p>
    <w:p w14:paraId="73F00A65" w14:textId="77777777" w:rsidR="004A5E08" w:rsidRPr="00FD743D" w:rsidRDefault="00347642">
      <w:pPr>
        <w:numPr>
          <w:ilvl w:val="0"/>
          <w:numId w:val="1"/>
        </w:numPr>
        <w:spacing w:line="360" w:lineRule="auto"/>
        <w:jc w:val="both"/>
        <w:rPr>
          <w:rFonts w:ascii="Arial" w:eastAsia="Arial" w:hAnsi="Arial" w:cs="Arial"/>
          <w:sz w:val="22"/>
          <w:szCs w:val="22"/>
        </w:rPr>
      </w:pPr>
      <w:r w:rsidRPr="00FD743D">
        <w:rPr>
          <w:rFonts w:ascii="Arial" w:eastAsia="Arial" w:hAnsi="Arial" w:cs="Arial"/>
          <w:sz w:val="22"/>
          <w:szCs w:val="22"/>
        </w:rPr>
        <w:t>El servicio debe ofrecer una variedad de productos tanto de Kiosco como de Buffet para estudiantes y docentes que pondere la diversidad de dietas alimenticias, así como también promueva una alimentación saludable.</w:t>
      </w:r>
    </w:p>
    <w:p w14:paraId="5ACBA7BF" w14:textId="77777777" w:rsidR="004A5E08" w:rsidRPr="00FD743D" w:rsidRDefault="00347642">
      <w:pPr>
        <w:numPr>
          <w:ilvl w:val="0"/>
          <w:numId w:val="1"/>
        </w:numPr>
        <w:spacing w:line="360" w:lineRule="auto"/>
        <w:jc w:val="both"/>
        <w:rPr>
          <w:rFonts w:ascii="Arial" w:eastAsia="Arial" w:hAnsi="Arial" w:cs="Arial"/>
          <w:sz w:val="22"/>
          <w:szCs w:val="22"/>
        </w:rPr>
      </w:pPr>
      <w:r w:rsidRPr="00FD743D">
        <w:rPr>
          <w:rFonts w:ascii="Arial" w:eastAsia="Arial" w:hAnsi="Arial" w:cs="Arial"/>
          <w:sz w:val="22"/>
          <w:szCs w:val="22"/>
        </w:rPr>
        <w:t>El servicio estará sujeto a evaluaciones periódicas por parte del personal del establecimiento.</w:t>
      </w:r>
    </w:p>
    <w:p w14:paraId="51EF2952" w14:textId="77777777" w:rsidR="004A5E08" w:rsidRPr="00FD743D" w:rsidRDefault="00347642">
      <w:pPr>
        <w:numPr>
          <w:ilvl w:val="0"/>
          <w:numId w:val="1"/>
        </w:numPr>
        <w:spacing w:line="360" w:lineRule="auto"/>
        <w:jc w:val="both"/>
        <w:rPr>
          <w:rFonts w:ascii="Arial" w:eastAsia="Arial" w:hAnsi="Arial" w:cs="Arial"/>
          <w:sz w:val="22"/>
          <w:szCs w:val="22"/>
        </w:rPr>
      </w:pPr>
      <w:r w:rsidRPr="00FD743D">
        <w:rPr>
          <w:rFonts w:ascii="Arial" w:eastAsia="Arial" w:hAnsi="Arial" w:cs="Arial"/>
          <w:sz w:val="22"/>
          <w:szCs w:val="22"/>
        </w:rPr>
        <w:t>Mantenimiento de la oferta 30 días.</w:t>
      </w:r>
    </w:p>
    <w:p w14:paraId="5F110DF2" w14:textId="1C4B98D8" w:rsidR="004A5E08" w:rsidRPr="00FD743D" w:rsidRDefault="00347642">
      <w:pPr>
        <w:numPr>
          <w:ilvl w:val="0"/>
          <w:numId w:val="1"/>
        </w:numPr>
        <w:spacing w:line="360" w:lineRule="auto"/>
        <w:jc w:val="both"/>
        <w:rPr>
          <w:rFonts w:ascii="Arial" w:eastAsia="Arial" w:hAnsi="Arial" w:cs="Arial"/>
          <w:sz w:val="22"/>
          <w:szCs w:val="22"/>
        </w:rPr>
      </w:pPr>
      <w:r w:rsidRPr="00FD743D">
        <w:rPr>
          <w:rFonts w:ascii="Arial" w:eastAsia="Arial" w:hAnsi="Arial" w:cs="Arial"/>
          <w:sz w:val="22"/>
          <w:szCs w:val="22"/>
        </w:rPr>
        <w:t>Pago de canon del 1 al 10 de cada mes y el monto mínimo establecido será de $ 200.000 (Pesos doscientos mil) mensuales, (Paga 10 meses: haciendo un total de: $ 2.000.000)</w:t>
      </w:r>
    </w:p>
    <w:p w14:paraId="2C50F0FB" w14:textId="77777777" w:rsidR="004A5E08" w:rsidRPr="00FD743D" w:rsidRDefault="00347642">
      <w:pPr>
        <w:numPr>
          <w:ilvl w:val="0"/>
          <w:numId w:val="1"/>
        </w:numPr>
        <w:spacing w:line="360" w:lineRule="auto"/>
        <w:jc w:val="both"/>
        <w:rPr>
          <w:rFonts w:ascii="Arial" w:eastAsia="Arial" w:hAnsi="Arial" w:cs="Arial"/>
          <w:sz w:val="22"/>
          <w:szCs w:val="22"/>
        </w:rPr>
      </w:pPr>
      <w:r w:rsidRPr="00FD743D">
        <w:rPr>
          <w:rFonts w:ascii="Arial" w:eastAsia="Arial" w:hAnsi="Arial" w:cs="Arial"/>
          <w:sz w:val="22"/>
          <w:szCs w:val="22"/>
        </w:rPr>
        <w:t xml:space="preserve">Comisión evaluadora de las ofertas: Sra. Julieta </w:t>
      </w:r>
      <w:proofErr w:type="spellStart"/>
      <w:r w:rsidRPr="00FD743D">
        <w:rPr>
          <w:rFonts w:ascii="Arial" w:eastAsia="Arial" w:hAnsi="Arial" w:cs="Arial"/>
          <w:sz w:val="22"/>
          <w:szCs w:val="22"/>
        </w:rPr>
        <w:t>Roglich</w:t>
      </w:r>
      <w:proofErr w:type="spellEnd"/>
      <w:r w:rsidRPr="00FD743D">
        <w:rPr>
          <w:rFonts w:ascii="Arial" w:eastAsia="Arial" w:hAnsi="Arial" w:cs="Arial"/>
          <w:sz w:val="22"/>
          <w:szCs w:val="22"/>
        </w:rPr>
        <w:t xml:space="preserve">, Sr. Luciano </w:t>
      </w:r>
      <w:proofErr w:type="spellStart"/>
      <w:r w:rsidRPr="00FD743D">
        <w:rPr>
          <w:rFonts w:ascii="Arial" w:eastAsia="Arial" w:hAnsi="Arial" w:cs="Arial"/>
          <w:sz w:val="22"/>
          <w:szCs w:val="22"/>
        </w:rPr>
        <w:t>Tumini</w:t>
      </w:r>
      <w:proofErr w:type="spellEnd"/>
      <w:r w:rsidRPr="00FD743D">
        <w:rPr>
          <w:rFonts w:ascii="Arial" w:eastAsia="Arial" w:hAnsi="Arial" w:cs="Arial"/>
          <w:sz w:val="22"/>
          <w:szCs w:val="22"/>
        </w:rPr>
        <w:t>, Sra. Magdalena Roa.</w:t>
      </w:r>
    </w:p>
    <w:p w14:paraId="38398E86" w14:textId="77777777" w:rsidR="004A5E08" w:rsidRPr="00FD743D" w:rsidRDefault="00347642">
      <w:pPr>
        <w:numPr>
          <w:ilvl w:val="0"/>
          <w:numId w:val="1"/>
        </w:numPr>
        <w:spacing w:line="360" w:lineRule="auto"/>
        <w:jc w:val="both"/>
        <w:rPr>
          <w:rFonts w:ascii="Arial" w:eastAsia="Arial" w:hAnsi="Arial" w:cs="Arial"/>
          <w:sz w:val="22"/>
          <w:szCs w:val="22"/>
        </w:rPr>
      </w:pPr>
      <w:r w:rsidRPr="00FD743D">
        <w:rPr>
          <w:rFonts w:ascii="Arial" w:eastAsia="Arial" w:hAnsi="Arial" w:cs="Arial"/>
          <w:sz w:val="22"/>
          <w:szCs w:val="22"/>
        </w:rPr>
        <w:t>La comisión se expedirá en 10 días a contar a partir del acta de apertura de ofertas.</w:t>
      </w:r>
    </w:p>
    <w:p w14:paraId="131D6D25" w14:textId="77777777" w:rsidR="004A5E08" w:rsidRPr="00FD743D" w:rsidRDefault="00347642">
      <w:pPr>
        <w:numPr>
          <w:ilvl w:val="0"/>
          <w:numId w:val="1"/>
        </w:numPr>
        <w:spacing w:line="360" w:lineRule="auto"/>
        <w:jc w:val="both"/>
        <w:rPr>
          <w:rFonts w:ascii="Arial" w:eastAsia="Arial" w:hAnsi="Arial" w:cs="Arial"/>
          <w:sz w:val="22"/>
          <w:szCs w:val="22"/>
        </w:rPr>
      </w:pPr>
      <w:r w:rsidRPr="00FD743D">
        <w:rPr>
          <w:rFonts w:ascii="Arial" w:eastAsia="Arial" w:hAnsi="Arial" w:cs="Arial"/>
          <w:sz w:val="22"/>
          <w:szCs w:val="22"/>
        </w:rPr>
        <w:t xml:space="preserve">Informarán a los oferentes y, a partir de la fecha de notificación, se darán 48 </w:t>
      </w:r>
      <w:proofErr w:type="spellStart"/>
      <w:r w:rsidRPr="00FD743D">
        <w:rPr>
          <w:rFonts w:ascii="Arial" w:eastAsia="Arial" w:hAnsi="Arial" w:cs="Arial"/>
          <w:sz w:val="22"/>
          <w:szCs w:val="22"/>
        </w:rPr>
        <w:t>hs</w:t>
      </w:r>
      <w:proofErr w:type="spellEnd"/>
      <w:r w:rsidRPr="00FD743D">
        <w:rPr>
          <w:rFonts w:ascii="Arial" w:eastAsia="Arial" w:hAnsi="Arial" w:cs="Arial"/>
          <w:sz w:val="22"/>
          <w:szCs w:val="22"/>
        </w:rPr>
        <w:t xml:space="preserve"> para recibir los reclamos pertinentes. </w:t>
      </w:r>
    </w:p>
    <w:p w14:paraId="6AF0DC56" w14:textId="77777777" w:rsidR="004A5E08" w:rsidRPr="00FD743D" w:rsidRDefault="00347642">
      <w:pPr>
        <w:numPr>
          <w:ilvl w:val="0"/>
          <w:numId w:val="1"/>
        </w:numPr>
        <w:spacing w:line="360" w:lineRule="auto"/>
        <w:jc w:val="both"/>
        <w:rPr>
          <w:rFonts w:ascii="Arial" w:eastAsia="Arial" w:hAnsi="Arial" w:cs="Arial"/>
          <w:sz w:val="22"/>
          <w:szCs w:val="22"/>
        </w:rPr>
      </w:pPr>
      <w:r w:rsidRPr="00FD743D">
        <w:rPr>
          <w:rFonts w:ascii="Arial" w:eastAsia="Arial" w:hAnsi="Arial" w:cs="Arial"/>
          <w:sz w:val="22"/>
          <w:szCs w:val="22"/>
        </w:rPr>
        <w:t>El concesionario será responsable en forma exclusiva de todas y cada una de las obligaciones que, en su carácter de empleador, asumirá respecto al personal que contrate y que trabaje bajo su dependencia en el kiosco/buffet que la Universidad da en concesión. En este sentido deberá contratar, para la totalidad de su personal, el Seguro de Riesgos del Trabajo o aquel que otorgue cobertura al infortunio laboral cualquiera sea su denominación, según la legislación vigente en el República Argentina, durante la vigencia del contrato de concesión, no asumiendo la Universidad responsabilidad alguna en tal sentido.</w:t>
      </w:r>
    </w:p>
    <w:p w14:paraId="3541BC6A" w14:textId="77777777" w:rsidR="004A5E08" w:rsidRPr="00FD743D" w:rsidRDefault="00347642">
      <w:pPr>
        <w:numPr>
          <w:ilvl w:val="0"/>
          <w:numId w:val="1"/>
        </w:numPr>
        <w:spacing w:line="360" w:lineRule="auto"/>
        <w:jc w:val="both"/>
        <w:rPr>
          <w:rFonts w:ascii="Arial" w:eastAsia="Arial" w:hAnsi="Arial" w:cs="Arial"/>
          <w:sz w:val="22"/>
          <w:szCs w:val="22"/>
        </w:rPr>
      </w:pPr>
      <w:r w:rsidRPr="00FD743D">
        <w:rPr>
          <w:rFonts w:ascii="Arial" w:eastAsia="Arial" w:hAnsi="Arial" w:cs="Arial"/>
          <w:sz w:val="22"/>
          <w:szCs w:val="22"/>
        </w:rPr>
        <w:t>El resarcimiento de los perjuicios que no obstante se produjeran correrá por cuenta exclusiva del contratista.</w:t>
      </w:r>
    </w:p>
    <w:p w14:paraId="35E5FB03" w14:textId="77777777" w:rsidR="004A5E08" w:rsidRPr="00FD743D" w:rsidRDefault="004A5E08">
      <w:pPr>
        <w:spacing w:line="360" w:lineRule="auto"/>
        <w:ind w:firstLine="708"/>
        <w:jc w:val="both"/>
        <w:rPr>
          <w:rFonts w:ascii="Arial" w:eastAsia="Arial" w:hAnsi="Arial" w:cs="Arial"/>
          <w:sz w:val="22"/>
          <w:szCs w:val="22"/>
          <w:u w:val="single"/>
        </w:rPr>
      </w:pPr>
    </w:p>
    <w:p w14:paraId="52DB6706" w14:textId="77777777" w:rsidR="004A5E08" w:rsidRPr="00FD743D" w:rsidRDefault="00347642">
      <w:pPr>
        <w:spacing w:line="360" w:lineRule="auto"/>
        <w:ind w:firstLine="708"/>
        <w:jc w:val="both"/>
        <w:rPr>
          <w:rFonts w:ascii="Arial" w:eastAsia="Arial" w:hAnsi="Arial" w:cs="Arial"/>
          <w:sz w:val="22"/>
          <w:szCs w:val="22"/>
          <w:u w:val="single"/>
        </w:rPr>
      </w:pPr>
      <w:r w:rsidRPr="00FD743D">
        <w:rPr>
          <w:rFonts w:ascii="Arial" w:eastAsia="Arial" w:hAnsi="Arial" w:cs="Arial"/>
          <w:sz w:val="22"/>
          <w:szCs w:val="22"/>
          <w:u w:val="single"/>
        </w:rPr>
        <w:t>PARTICULARIDADES</w:t>
      </w:r>
    </w:p>
    <w:p w14:paraId="460C2F37" w14:textId="1B3363A6" w:rsidR="004A5E08" w:rsidRPr="00FD743D" w:rsidRDefault="00347642">
      <w:pPr>
        <w:numPr>
          <w:ilvl w:val="0"/>
          <w:numId w:val="1"/>
        </w:numPr>
        <w:spacing w:line="360" w:lineRule="auto"/>
        <w:jc w:val="both"/>
        <w:rPr>
          <w:rFonts w:ascii="Arial" w:eastAsia="Arial" w:hAnsi="Arial" w:cs="Arial"/>
          <w:sz w:val="22"/>
          <w:szCs w:val="22"/>
        </w:rPr>
      </w:pPr>
      <w:r w:rsidRPr="00FD743D">
        <w:rPr>
          <w:rFonts w:ascii="Arial" w:eastAsia="Arial" w:hAnsi="Arial" w:cs="Arial"/>
          <w:sz w:val="22"/>
          <w:szCs w:val="22"/>
        </w:rPr>
        <w:lastRenderedPageBreak/>
        <w:t xml:space="preserve">Los oferentes podrán efectuar visitas al establecimiento en el horario de las 13:30hs a 15:00 </w:t>
      </w:r>
      <w:proofErr w:type="spellStart"/>
      <w:r w:rsidRPr="00FD743D">
        <w:rPr>
          <w:rFonts w:ascii="Arial" w:eastAsia="Arial" w:hAnsi="Arial" w:cs="Arial"/>
          <w:sz w:val="22"/>
          <w:szCs w:val="22"/>
        </w:rPr>
        <w:t>hs</w:t>
      </w:r>
      <w:proofErr w:type="spellEnd"/>
      <w:r w:rsidRPr="00FD743D">
        <w:rPr>
          <w:rFonts w:ascii="Arial" w:eastAsia="Arial" w:hAnsi="Arial" w:cs="Arial"/>
          <w:sz w:val="22"/>
          <w:szCs w:val="22"/>
        </w:rPr>
        <w:t xml:space="preserve"> los días miércoles y jueves, para lo cual deberán presentarse en la Secretaría de la Escuela. Lobería 760. </w:t>
      </w:r>
    </w:p>
    <w:p w14:paraId="5C7C293F" w14:textId="77777777" w:rsidR="004A5E08" w:rsidRPr="00FD743D" w:rsidRDefault="004A5E08">
      <w:pPr>
        <w:spacing w:line="360" w:lineRule="auto"/>
        <w:ind w:left="360"/>
        <w:jc w:val="both"/>
        <w:rPr>
          <w:rFonts w:ascii="Arial" w:eastAsia="Arial" w:hAnsi="Arial" w:cs="Arial"/>
          <w:sz w:val="22"/>
          <w:szCs w:val="22"/>
        </w:rPr>
      </w:pPr>
    </w:p>
    <w:p w14:paraId="22472EAE" w14:textId="77777777" w:rsidR="004A5E08" w:rsidRPr="00FD743D" w:rsidRDefault="00347642">
      <w:pPr>
        <w:spacing w:line="360" w:lineRule="auto"/>
        <w:jc w:val="both"/>
        <w:rPr>
          <w:rFonts w:ascii="Arial" w:eastAsia="Arial" w:hAnsi="Arial" w:cs="Arial"/>
          <w:sz w:val="22"/>
          <w:szCs w:val="22"/>
        </w:rPr>
      </w:pPr>
      <w:r w:rsidRPr="00FD743D">
        <w:rPr>
          <w:rFonts w:ascii="Arial" w:eastAsia="Arial" w:hAnsi="Arial" w:cs="Arial"/>
          <w:sz w:val="22"/>
          <w:szCs w:val="22"/>
        </w:rPr>
        <w:t>Sin otro particular, y al aguardo de trámite favorable, hago propicia la oportunidad para saludarla muy atentamente.</w:t>
      </w:r>
    </w:p>
    <w:p w14:paraId="1FD6860E" w14:textId="7C53E782" w:rsidR="004A5E08" w:rsidRDefault="0019262D">
      <w:pPr>
        <w:spacing w:line="360" w:lineRule="auto"/>
        <w:jc w:val="right"/>
        <w:rPr>
          <w:rFonts w:ascii="Arial" w:eastAsia="Arial" w:hAnsi="Arial" w:cs="Arial"/>
          <w:sz w:val="22"/>
          <w:szCs w:val="22"/>
        </w:rPr>
      </w:pPr>
      <w:r w:rsidRPr="0019262D">
        <w:rPr>
          <w:rFonts w:ascii="ArialMT" w:eastAsia="Calibri" w:hAnsi="ArialMT"/>
          <w:noProof/>
          <w:color w:val="000000"/>
          <w:lang w:val="es-AR" w:eastAsia="es-AR"/>
        </w:rPr>
        <w:drawing>
          <wp:inline distT="0" distB="0" distL="0" distR="0" wp14:anchorId="39E56528" wp14:editId="30667DFC">
            <wp:extent cx="1243965" cy="1383665"/>
            <wp:effectExtent l="0" t="0" r="0" b="6985"/>
            <wp:docPr id="2" name="Imagen 2" descr="Texto, Cart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Texto, Carta&#10;&#10;Descripción generada automáticament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43965" cy="1383665"/>
                    </a:xfrm>
                    <a:prstGeom prst="rect">
                      <a:avLst/>
                    </a:prstGeom>
                    <a:noFill/>
                  </pic:spPr>
                </pic:pic>
              </a:graphicData>
            </a:graphic>
          </wp:inline>
        </w:drawing>
      </w:r>
    </w:p>
    <w:sectPr w:rsidR="004A5E08">
      <w:pgSz w:w="12240" w:h="15840"/>
      <w:pgMar w:top="1417" w:right="1701" w:bottom="1417"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MT">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D933B4"/>
    <w:multiLevelType w:val="multilevel"/>
    <w:tmpl w:val="66FE8B72"/>
    <w:lvl w:ilvl="0">
      <w:start w:val="1"/>
      <w:numFmt w:val="bullet"/>
      <w:lvlText w:val="o"/>
      <w:lvlJc w:val="left"/>
      <w:pPr>
        <w:ind w:left="720" w:hanging="360"/>
      </w:pPr>
      <w:rPr>
        <w:rFonts w:ascii="Courier New" w:eastAsia="Courier New" w:hAnsi="Courier New" w:cs="Courier New"/>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5E08"/>
    <w:rsid w:val="0019262D"/>
    <w:rsid w:val="00347642"/>
    <w:rsid w:val="004A5E08"/>
    <w:rsid w:val="005B2FDF"/>
    <w:rsid w:val="005D693B"/>
    <w:rsid w:val="00792CA5"/>
    <w:rsid w:val="00C27210"/>
    <w:rsid w:val="00CC17DD"/>
    <w:rsid w:val="00FD743D"/>
  </w:rsids>
  <m:mathPr>
    <m:mathFont m:val="Cambria Math"/>
    <m:brkBin m:val="before"/>
    <m:brkBinSub m:val="--"/>
    <m:smallFrac m:val="0"/>
    <m:dispDef/>
    <m:lMargin m:val="0"/>
    <m:rMargin m:val="0"/>
    <m:defJc m:val="centerGroup"/>
    <m:wrapIndent m:val="1440"/>
    <m:intLim m:val="subSup"/>
    <m:naryLim m:val="undOvr"/>
  </m:mathPr>
  <w:themeFontLang w:val="es-A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102F1F"/>
  <w15:docId w15:val="{9C1D65A5-DC1C-48EE-A2EE-3D667504D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s-E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52AA"/>
    <w:rPr>
      <w:lang w:eastAsia="es-ES"/>
    </w:rPr>
  </w:style>
  <w:style w:type="paragraph" w:styleId="Ttulo1">
    <w:name w:val="heading 1"/>
    <w:basedOn w:val="Normal"/>
    <w:next w:val="Normal"/>
    <w:link w:val="Ttulo1Car"/>
    <w:uiPriority w:val="9"/>
    <w:qFormat/>
    <w:rsid w:val="007952AA"/>
    <w:pPr>
      <w:keepNext/>
      <w:outlineLvl w:val="0"/>
    </w:pPr>
    <w:rPr>
      <w:b/>
      <w:bCs/>
      <w:i/>
      <w:iCs/>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character" w:customStyle="1" w:styleId="Ttulo1Car">
    <w:name w:val="Título 1 Car"/>
    <w:basedOn w:val="Fuentedeprrafopredeter"/>
    <w:link w:val="Ttulo1"/>
    <w:rsid w:val="007952AA"/>
    <w:rPr>
      <w:rFonts w:ascii="Times New Roman" w:eastAsia="Times New Roman" w:hAnsi="Times New Roman" w:cs="Times New Roman"/>
      <w:b/>
      <w:bCs/>
      <w:i/>
      <w:iCs/>
      <w:sz w:val="24"/>
      <w:szCs w:val="24"/>
      <w:lang w:val="es-ES" w:eastAsia="es-ES"/>
    </w:rPr>
  </w:style>
  <w:style w:type="paragraph" w:styleId="Textodeglobo">
    <w:name w:val="Balloon Text"/>
    <w:basedOn w:val="Normal"/>
    <w:link w:val="TextodegloboCar"/>
    <w:uiPriority w:val="99"/>
    <w:semiHidden/>
    <w:unhideWhenUsed/>
    <w:rsid w:val="007952AA"/>
    <w:rPr>
      <w:rFonts w:ascii="Tahoma" w:hAnsi="Tahoma" w:cs="Tahoma"/>
      <w:sz w:val="16"/>
      <w:szCs w:val="16"/>
    </w:rPr>
  </w:style>
  <w:style w:type="character" w:customStyle="1" w:styleId="TextodegloboCar">
    <w:name w:val="Texto de globo Car"/>
    <w:basedOn w:val="Fuentedeprrafopredeter"/>
    <w:link w:val="Textodeglobo"/>
    <w:uiPriority w:val="99"/>
    <w:semiHidden/>
    <w:rsid w:val="007952AA"/>
    <w:rPr>
      <w:rFonts w:ascii="Tahoma" w:eastAsia="Times New Roman" w:hAnsi="Tahoma" w:cs="Tahoma"/>
      <w:sz w:val="16"/>
      <w:szCs w:val="16"/>
      <w:lang w:eastAsia="es-ES"/>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q0BayRTKLXHX4csvH4AbQh2d+fw==">CgMxLjA4AHIhMURuWERSY1dicTRsRi1RM1RrQlEzaUR1NzE2cUZXOFVi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3</Pages>
  <Words>586</Words>
  <Characters>3229</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3</cp:revision>
  <dcterms:created xsi:type="dcterms:W3CDTF">2024-03-06T14:24:00Z</dcterms:created>
  <dcterms:modified xsi:type="dcterms:W3CDTF">2024-03-07T13:11:00Z</dcterms:modified>
</cp:coreProperties>
</file>